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1AB" w:rsidRDefault="00C731AB" w:rsidP="00C731AB">
      <w:pPr>
        <w:pStyle w:val="a3"/>
      </w:pPr>
      <w:r>
        <w:rPr>
          <w:noProof/>
        </w:rPr>
        <w:drawing>
          <wp:inline distT="0" distB="0" distL="0" distR="0" wp14:anchorId="74A339B5" wp14:editId="47AA0874">
            <wp:extent cx="9429750" cy="7029450"/>
            <wp:effectExtent l="0" t="0" r="0" b="0"/>
            <wp:docPr id="1" name="Рисунок 1" descr="C:\Users\User\Desktop\картинки\эколог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артинки\экология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5720" cy="705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1AB" w:rsidRDefault="00C731AB">
      <w:pPr>
        <w:rPr>
          <w:rFonts w:ascii="Times New Roman" w:hAnsi="Times New Roman" w:cs="Times New Roman"/>
          <w:b/>
          <w:color w:val="6B728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6B7280"/>
          <w:sz w:val="32"/>
          <w:szCs w:val="32"/>
          <w:shd w:val="clear" w:color="auto" w:fill="FFFFFF"/>
        </w:rPr>
        <w:lastRenderedPageBreak/>
        <w:t>Программа профессиональной переподготовки</w:t>
      </w:r>
    </w:p>
    <w:p w:rsidR="007C0639" w:rsidRDefault="00C731AB">
      <w:pPr>
        <w:rPr>
          <w:rFonts w:ascii="Times New Roman" w:hAnsi="Times New Roman" w:cs="Times New Roman"/>
          <w:b/>
          <w:color w:val="6B728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6B7280"/>
          <w:sz w:val="32"/>
          <w:szCs w:val="32"/>
          <w:shd w:val="clear" w:color="auto" w:fill="FFFFFF"/>
        </w:rPr>
        <w:t>«</w:t>
      </w:r>
      <w:r w:rsidRPr="00C731AB">
        <w:rPr>
          <w:rFonts w:ascii="Times New Roman" w:hAnsi="Times New Roman" w:cs="Times New Roman"/>
          <w:b/>
          <w:color w:val="6B7280"/>
          <w:sz w:val="32"/>
          <w:szCs w:val="32"/>
          <w:shd w:val="clear" w:color="auto" w:fill="FFFFFF"/>
        </w:rPr>
        <w:t>Специалист по экологической безопасности (в промышленности)</w:t>
      </w:r>
      <w:r>
        <w:rPr>
          <w:rFonts w:ascii="Times New Roman" w:hAnsi="Times New Roman" w:cs="Times New Roman"/>
          <w:b/>
          <w:color w:val="6B7280"/>
          <w:sz w:val="32"/>
          <w:szCs w:val="32"/>
          <w:shd w:val="clear" w:color="auto" w:fill="FFFFFF"/>
        </w:rPr>
        <w:t>»</w:t>
      </w:r>
    </w:p>
    <w:p w:rsidR="00C731AB" w:rsidRDefault="00C731AB">
      <w:pPr>
        <w:rPr>
          <w:rFonts w:ascii="Times New Roman" w:hAnsi="Times New Roman" w:cs="Times New Roman"/>
          <w:b/>
          <w:color w:val="6B7280"/>
          <w:sz w:val="32"/>
          <w:szCs w:val="32"/>
          <w:shd w:val="clear" w:color="auto" w:fill="FFFFFF"/>
        </w:rPr>
      </w:pPr>
    </w:p>
    <w:p w:rsidR="00C731AB" w:rsidRPr="00C731AB" w:rsidRDefault="00C731AB" w:rsidP="00C731A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Специалист по экологической безопасности в промышленности — это эксперт, который контролирует соблюдение природоохранных норм и требований, следит за безопасным воздействием предприятий на окружающую среду и помогает снижать экологические риски.</w:t>
      </w:r>
    </w:p>
    <w:p w:rsidR="00C731AB" w:rsidRPr="00C731AB" w:rsidRDefault="00C731AB" w:rsidP="00C731A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Программа реализуется в рамках взаимодействия с Федеральным оператором ФГБУ «ВНИИ труда» Минтруда России #*1349*#</w:t>
      </w: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</w: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 xml:space="preserve">Программа направлена на формирование </w:t>
      </w:r>
      <w:proofErr w:type="spellStart"/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формирование</w:t>
      </w:r>
      <w:proofErr w:type="spellEnd"/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 xml:space="preserve"> у слушателей профессиональных компетенций, необходимых для создания комплекса организационных и технических мер, направленных на обеспечение соответствия природоохранной деятельности предприятия нормативным требованиям, минимизация негативного воздействия промышленности на окружающую среду.</w:t>
      </w: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</w: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В результате обучения выпускник программы будет способен:</w:t>
      </w: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 xml:space="preserve">- осуществлять разработку и применение технологий рационального природопользования и охраны окружающей среды, осуществлять прогноз техногенного воздействия, знать нормативные правовые акты, регулирующие правоотношения </w:t>
      </w:r>
      <w:proofErr w:type="spellStart"/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ресурсопользования</w:t>
      </w:r>
      <w:proofErr w:type="spellEnd"/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 xml:space="preserve"> в заповедном деле и уметь применять их на практике;</w:t>
      </w: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владеть навыками эксплуатация очистных установок, очистных сооружений и полигонов и других производственных комплексов в области охраны окружающей среды и снижения уровня негативного воздействия хозяйственной деятельности;</w:t>
      </w: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прогнозировать техногенные катастрофы и их последствия, планировать мероприятия по профилактике и ликвидации последствий экологических катастроф, принимать профилактические меры для снижения уровня опасностей различного вида и их последствий ;</w:t>
      </w: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осуществлять мониторинг и контроль входных и выходных потоков для технологических процессов на производствах, контроль и обеспечение эффективности использования малоотходных технологий в производстве, применять ресурсосберегающие технологии - владеть знаниями о правовых основах природопользования и охраны окружающей среды, способностью критически анализировать достоверную информацию различных отраслей экономики в области экологии и природопользования.</w:t>
      </w:r>
    </w:p>
    <w:p w:rsidR="00C731AB" w:rsidRDefault="00C731AB">
      <w:pPr>
        <w:rPr>
          <w:rFonts w:ascii="Times New Roman" w:hAnsi="Times New Roman" w:cs="Times New Roman"/>
          <w:b/>
          <w:sz w:val="32"/>
          <w:szCs w:val="32"/>
        </w:rPr>
      </w:pPr>
    </w:p>
    <w:p w:rsidR="00C731AB" w:rsidRDefault="00C731A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Кто может пройти обучение бесплатно:</w:t>
      </w:r>
    </w:p>
    <w:p w:rsidR="00C731AB" w:rsidRPr="00C731AB" w:rsidRDefault="00C731AB" w:rsidP="00C731A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 xml:space="preserve">Граждане в возрасте 50 лет и старше, граждане </w:t>
      </w:r>
      <w:proofErr w:type="spellStart"/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предпенсионного</w:t>
      </w:r>
      <w:proofErr w:type="spellEnd"/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 xml:space="preserve"> возраста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C731AB" w:rsidRPr="00C731AB" w:rsidRDefault="00C731AB" w:rsidP="00C731A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Граждане, фактически осуществляющие уход за ребенком и находящиеся в отпуске по уходу за ребенком до достижения им возраста 3 лет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»</w:t>
      </w:r>
      <w:r w:rsidR="00984C9C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C731AB" w:rsidRPr="00C731AB" w:rsidRDefault="00C731AB" w:rsidP="00C731A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Женщины, не состоящие в трудовых отношениях и имеющие детей дошкольного возраста в возрасте от 0 до 7 лет включительно</w:t>
      </w:r>
      <w:r w:rsidR="00984C9C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C731AB" w:rsidRPr="00C731AB" w:rsidRDefault="00C731AB" w:rsidP="00C731A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Граждане, обратившиеся в государственные учреждения службы занятости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C731AB" w:rsidRPr="00C731AB" w:rsidRDefault="00C731AB" w:rsidP="00C731A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Безработные граждане, зарегистрированные в государственных учреждениях службы занятости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C731AB" w:rsidRPr="00C731AB" w:rsidRDefault="00C731AB" w:rsidP="00C731A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Ветераны боевых действий, принимавшие участие в специальной военной операции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C731AB" w:rsidRPr="00C731AB" w:rsidRDefault="00C731AB" w:rsidP="00C731A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Лица, принимавшие участие в боевых действиях в составе Вооруженных Сил ДНР/ЛНР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:</w:t>
      </w:r>
    </w:p>
    <w:p w:rsidR="00C731AB" w:rsidRPr="00C731AB" w:rsidRDefault="00C731AB" w:rsidP="00C731A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Члены семей ветеранов СВО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C731AB" w:rsidRPr="00C731AB" w:rsidRDefault="00C731AB" w:rsidP="00C731A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Молодежь в возрасте до 35 лет включительно, относящаяся к категории граждан, которые со дня окончания военной службы по призыву не являются занятыми в соответствии с законодательством Российской Федерации о занятости населения в течение 4 месяцев и более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C731AB" w:rsidRPr="00C731AB" w:rsidRDefault="00C731AB" w:rsidP="00C731A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Молодежь в возрасте до 35 лет включительно, относящаяся к категории граждан, не имеющих среднего профессионального образования, высшего образования и не обучающихся по образовательным программам среднего профессионального или высшего образования (в случае обучения по основным программам профессионального обучения)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C731AB" w:rsidRPr="00C731AB" w:rsidRDefault="00C731AB" w:rsidP="00C731A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Молодежь в возрасте до 35 лет включительно, относящаяся к категории граждан, которые со дня выдачи им документа об образовании и (или) о квалификации не являются занятыми в соответствии с законодательством Российской Федерации о занятости населения в течение 4 месяцев и более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.</w:t>
      </w:r>
    </w:p>
    <w:p w:rsidR="00C731AB" w:rsidRDefault="00C731AB">
      <w:pPr>
        <w:rPr>
          <w:rFonts w:ascii="Times New Roman" w:hAnsi="Times New Roman" w:cs="Times New Roman"/>
          <w:b/>
          <w:sz w:val="32"/>
          <w:szCs w:val="32"/>
        </w:rPr>
      </w:pPr>
    </w:p>
    <w:p w:rsidR="00542B41" w:rsidRPr="007B02D8" w:rsidRDefault="00542B41" w:rsidP="00542B41">
      <w:pPr>
        <w:jc w:val="both"/>
        <w:rPr>
          <w:b/>
          <w:sz w:val="28"/>
          <w:szCs w:val="28"/>
        </w:rPr>
      </w:pPr>
      <w:r w:rsidRPr="003C03B4">
        <w:rPr>
          <w:rStyle w:val="a4"/>
          <w:rFonts w:ascii="Segoe UI" w:hAnsi="Segoe UI" w:cs="Segoe UI"/>
          <w:b w:val="0"/>
          <w:color w:val="6B7280"/>
          <w:sz w:val="20"/>
          <w:szCs w:val="20"/>
          <w:shd w:val="clear" w:color="auto" w:fill="FFFFFF"/>
        </w:rPr>
        <w:t>Требование к минимальному уровню образования:</w:t>
      </w:r>
      <w:r w:rsidRPr="003C03B4">
        <w:rPr>
          <w:rFonts w:ascii="Segoe UI" w:hAnsi="Segoe UI" w:cs="Segoe UI"/>
          <w:b/>
          <w:color w:val="6B7280"/>
          <w:sz w:val="20"/>
          <w:szCs w:val="20"/>
          <w:shd w:val="clear" w:color="auto" w:fill="FFFFFF"/>
        </w:rPr>
        <w:t> </w:t>
      </w:r>
      <w:r>
        <w:rPr>
          <w:rFonts w:ascii="Segoe UI" w:hAnsi="Segoe UI" w:cs="Segoe UI"/>
          <w:color w:val="6B7280"/>
          <w:sz w:val="20"/>
          <w:szCs w:val="20"/>
          <w:shd w:val="clear" w:color="auto" w:fill="FFFFFF"/>
        </w:rPr>
        <w:t>Среднее профессиональное образование</w:t>
      </w:r>
    </w:p>
    <w:p w:rsidR="00542B41" w:rsidRPr="00C731AB" w:rsidRDefault="00542B41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sectPr w:rsidR="00542B41" w:rsidRPr="00C731AB" w:rsidSect="00C731A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1AB"/>
    <w:rsid w:val="00542B41"/>
    <w:rsid w:val="007C0639"/>
    <w:rsid w:val="00984C9C"/>
    <w:rsid w:val="00C7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202AC"/>
  <w15:chartTrackingRefBased/>
  <w15:docId w15:val="{209C5EA9-3B2D-42B4-A9D8-129B8C98C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3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2B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1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4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2026-04-06T06:04:00Z</dcterms:created>
  <dcterms:modified xsi:type="dcterms:W3CDTF">2026-04-06T08:15:00Z</dcterms:modified>
</cp:coreProperties>
</file>