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24" w:rsidRDefault="007B5C24" w:rsidP="007B5C24">
      <w:pPr>
        <w:pStyle w:val="a3"/>
      </w:pPr>
      <w:r>
        <w:rPr>
          <w:noProof/>
        </w:rPr>
        <w:drawing>
          <wp:inline distT="0" distB="0" distL="0" distR="0" wp14:anchorId="085D667C" wp14:editId="78E00321">
            <wp:extent cx="6229189" cy="2462213"/>
            <wp:effectExtent l="0" t="0" r="635" b="0"/>
            <wp:docPr id="1" name="Рисунок 1" descr="C:\Users\User\Desktop\картинки\садовод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ртинки\садовод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526" cy="2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639" w:rsidRDefault="007B5C24" w:rsidP="007B5C24">
      <w:pPr>
        <w:jc w:val="center"/>
        <w:rPr>
          <w:rFonts w:ascii="Segoe UI" w:hAnsi="Segoe UI" w:cs="Segoe UI"/>
          <w:color w:val="6B7280"/>
          <w:sz w:val="24"/>
          <w:szCs w:val="24"/>
          <w:shd w:val="clear" w:color="auto" w:fill="FFFFFF"/>
        </w:rPr>
      </w:pPr>
      <w:r w:rsidRPr="007B5C24">
        <w:rPr>
          <w:rFonts w:ascii="Segoe UI" w:hAnsi="Segoe UI" w:cs="Segoe UI"/>
          <w:color w:val="6B7280"/>
          <w:sz w:val="24"/>
          <w:szCs w:val="24"/>
          <w:shd w:val="clear" w:color="auto" w:fill="FFFFFF"/>
        </w:rPr>
        <w:t>Программа профессиональной подготовки по профессиям рабочих и должностям служащих</w:t>
      </w:r>
    </w:p>
    <w:p w:rsidR="007B5C24" w:rsidRDefault="007B5C24" w:rsidP="007B5C24">
      <w:pPr>
        <w:jc w:val="center"/>
        <w:rPr>
          <w:rFonts w:ascii="Segoe UI" w:hAnsi="Segoe UI" w:cs="Segoe UI"/>
          <w:color w:val="6B7280"/>
          <w:sz w:val="32"/>
          <w:szCs w:val="32"/>
          <w:shd w:val="clear" w:color="auto" w:fill="FFFFFF"/>
        </w:rPr>
      </w:pPr>
      <w:r>
        <w:rPr>
          <w:rFonts w:ascii="Segoe UI" w:hAnsi="Segoe UI" w:cs="Segoe UI"/>
          <w:color w:val="6B7280"/>
          <w:sz w:val="32"/>
          <w:szCs w:val="32"/>
          <w:shd w:val="clear" w:color="auto" w:fill="FFFFFF"/>
        </w:rPr>
        <w:t>«</w:t>
      </w:r>
      <w:r w:rsidRPr="007B5C24">
        <w:rPr>
          <w:rFonts w:ascii="Segoe UI" w:hAnsi="Segoe UI" w:cs="Segoe UI"/>
          <w:color w:val="6B7280"/>
          <w:sz w:val="32"/>
          <w:szCs w:val="32"/>
          <w:shd w:val="clear" w:color="auto" w:fill="FFFFFF"/>
        </w:rPr>
        <w:t>Садовод</w:t>
      </w:r>
      <w:r>
        <w:rPr>
          <w:rFonts w:ascii="Segoe UI" w:hAnsi="Segoe UI" w:cs="Segoe UI"/>
          <w:color w:val="6B7280"/>
          <w:sz w:val="32"/>
          <w:szCs w:val="32"/>
          <w:shd w:val="clear" w:color="auto" w:fill="FFFFFF"/>
        </w:rPr>
        <w:t>»</w:t>
      </w:r>
    </w:p>
    <w:p w:rsidR="002162F9" w:rsidRPr="002162F9" w:rsidRDefault="002162F9" w:rsidP="002162F9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3B4056"/>
          <w:sz w:val="28"/>
          <w:szCs w:val="28"/>
          <w:lang w:eastAsia="ru-RU"/>
        </w:rPr>
      </w:pPr>
      <w:r w:rsidRPr="002162F9">
        <w:rPr>
          <w:rFonts w:ascii="Segoe UI" w:eastAsia="Times New Roman" w:hAnsi="Segoe UI" w:cs="Segoe UI"/>
          <w:color w:val="3B4056"/>
          <w:sz w:val="28"/>
          <w:szCs w:val="28"/>
          <w:lang w:eastAsia="ru-RU"/>
        </w:rPr>
        <w:t>Сведения о программе</w:t>
      </w:r>
    </w:p>
    <w:p w:rsidR="002162F9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Садовод — профессия, связанная с выращиванием, разведением растений и уходом за ними. Задача — создавать и поддерживать озеленённые территории, выращивать плодовые, декоративные и овощные культуры.</w:t>
      </w:r>
    </w:p>
    <w:p w:rsidR="002162F9" w:rsidRPr="002162F9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 xml:space="preserve">Программа направлена на формирование компетенций в соответствии с трудовыми функциями профессии садовод, а также формирование знаний о современных </w:t>
      </w:r>
      <w:proofErr w:type="spellStart"/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агротехнологиях</w:t>
      </w:r>
      <w:proofErr w:type="spellEnd"/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основных плодово-ягодных культур формирование умений применять технологические процессы в соответствии с современными требованиями по охране окружающей среде и технике безопасности.</w:t>
      </w: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</w: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В результате обучения выпускник программы будет способен:</w:t>
      </w: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выполнять мероприятий по подготовке семян и посадочного материала плодово-ягодных культур к посадке с целью увеличения всхожести и продуктивности растений с использованием специального оборудования и вручную;</w:t>
      </w: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выполнять специфических операций по уходу за отдельными плодово-ягодными культурами вручную в соответствии с технологиями их возделывания;</w:t>
      </w: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подготавливать минеральные удобрения к внесению (</w:t>
      </w:r>
      <w:proofErr w:type="spellStart"/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растаривание</w:t>
      </w:r>
      <w:proofErr w:type="spellEnd"/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, дробление, смешивание) под плодово-ягодные культуры с использованием специального оборудования и вручную; внесение минеральных и органических удобрений немеханизированным способом;</w:t>
      </w:r>
      <w:r w:rsidRPr="002162F9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подготавливать смеси и растворы химических средств защиты растений и биопрепаратов, отравленных приманок заданного состава и концентрации, для защиты плодово-ягодных культур; раскладывании (разбрасывании) отравленных приманок для борьбы с вредителями плодово-ягодных культур</w:t>
      </w:r>
    </w:p>
    <w:p w:rsidR="002162F9" w:rsidRDefault="002162F9" w:rsidP="007B5C24">
      <w:pPr>
        <w:jc w:val="center"/>
        <w:rPr>
          <w:rFonts w:ascii="Segoe UI" w:hAnsi="Segoe UI" w:cs="Segoe UI"/>
          <w:color w:val="6B7280"/>
          <w:sz w:val="32"/>
          <w:szCs w:val="32"/>
          <w:shd w:val="clear" w:color="auto" w:fill="FFFFFF"/>
        </w:rPr>
      </w:pPr>
    </w:p>
    <w:p w:rsidR="002162F9" w:rsidRDefault="002162F9" w:rsidP="002162F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Кто может пройти обучение бесплатно: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Граждане в возрасте 50 лет и старше, граждане </w:t>
      </w:r>
      <w:proofErr w:type="spellStart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предпенсионного</w:t>
      </w:r>
      <w:proofErr w:type="spellEnd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возраста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фактически осуществляющие уход за ребенком и находящиеся в отпуске по уходу за ребенком до достижения им возраста 3 лет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»;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Женщины, не состоящие в трудовых отношениях и имеющие детей дошкольного возраста в возрасте от 0 до 7 лет включительно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обратившиеся в государственные учреждения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Безработные граждане, зарегистрированные в государственных учреждениях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Ветераны боевых действий, принимавшие участие в специальной военной операции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Лица, принимавшие участие в боевых действиях в составе Вооруженных Сил ДНР/ЛНР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: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Члены семей ветеранов СВО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окончания военной службы по призыву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не имеющих среднего профессионального образования, высшего образования и не обучающихся по образовательным программам среднего профессионального или высшего образования (в случае обучения по основным программам профессионального обуче</w:t>
      </w:r>
      <w:bookmarkStart w:id="0" w:name="_GoBack"/>
      <w:bookmarkEnd w:id="0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ния)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2162F9" w:rsidRPr="00C731AB" w:rsidRDefault="002162F9" w:rsidP="002162F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выдачи им документа об образовании и (или) о квалификации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.</w:t>
      </w:r>
    </w:p>
    <w:p w:rsidR="002162F9" w:rsidRDefault="002162F9" w:rsidP="002162F9">
      <w:pPr>
        <w:jc w:val="both"/>
        <w:rPr>
          <w:b/>
          <w:sz w:val="28"/>
          <w:szCs w:val="28"/>
        </w:rPr>
      </w:pPr>
    </w:p>
    <w:p w:rsidR="002162F9" w:rsidRPr="007B02D8" w:rsidRDefault="002162F9" w:rsidP="002162F9">
      <w:pPr>
        <w:jc w:val="both"/>
        <w:rPr>
          <w:b/>
          <w:sz w:val="28"/>
          <w:szCs w:val="28"/>
        </w:rPr>
      </w:pPr>
      <w:r w:rsidRPr="002162F9">
        <w:rPr>
          <w:rStyle w:val="a4"/>
          <w:rFonts w:ascii="Segoe UI" w:hAnsi="Segoe UI" w:cs="Segoe UI"/>
          <w:b w:val="0"/>
          <w:color w:val="6B7280"/>
          <w:sz w:val="20"/>
          <w:szCs w:val="20"/>
          <w:shd w:val="clear" w:color="auto" w:fill="FFFFFF"/>
        </w:rPr>
        <w:t>Требование к минимальному уровню образования</w:t>
      </w:r>
      <w:r>
        <w:rPr>
          <w:rStyle w:val="a4"/>
          <w:rFonts w:ascii="Segoe UI" w:hAnsi="Segoe UI" w:cs="Segoe UI"/>
          <w:color w:val="6B7280"/>
          <w:sz w:val="20"/>
          <w:szCs w:val="20"/>
          <w:shd w:val="clear" w:color="auto" w:fill="FFFFFF"/>
        </w:rPr>
        <w:t>:</w:t>
      </w:r>
      <w:r>
        <w:rPr>
          <w:rFonts w:ascii="Segoe UI" w:hAnsi="Segoe UI" w:cs="Segoe UI"/>
          <w:color w:val="6B7280"/>
          <w:sz w:val="20"/>
          <w:szCs w:val="20"/>
          <w:shd w:val="clear" w:color="auto" w:fill="FFFFFF"/>
        </w:rPr>
        <w:t> Среднее общее образование</w:t>
      </w:r>
    </w:p>
    <w:p w:rsidR="007B5C24" w:rsidRDefault="007B5C24" w:rsidP="007B5C24">
      <w:pPr>
        <w:jc w:val="center"/>
        <w:rPr>
          <w:rFonts w:ascii="Segoe UI" w:hAnsi="Segoe UI" w:cs="Segoe UI"/>
          <w:color w:val="6B7280"/>
          <w:sz w:val="32"/>
          <w:szCs w:val="32"/>
          <w:shd w:val="clear" w:color="auto" w:fill="FFFFFF"/>
        </w:rPr>
      </w:pPr>
    </w:p>
    <w:p w:rsidR="007B5C24" w:rsidRPr="007B5C24" w:rsidRDefault="007B5C24" w:rsidP="007B5C24">
      <w:pPr>
        <w:jc w:val="center"/>
        <w:rPr>
          <w:sz w:val="32"/>
          <w:szCs w:val="32"/>
        </w:rPr>
      </w:pPr>
    </w:p>
    <w:sectPr w:rsidR="007B5C24" w:rsidRPr="007B5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24"/>
    <w:rsid w:val="002162F9"/>
    <w:rsid w:val="004D2735"/>
    <w:rsid w:val="007B5C24"/>
    <w:rsid w:val="007C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14406"/>
  <w15:chartTrackingRefBased/>
  <w15:docId w15:val="{07232C0D-71EE-40B1-A1C2-99A33EF9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62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2026-04-06T06:54:00Z</dcterms:created>
  <dcterms:modified xsi:type="dcterms:W3CDTF">2026-04-06T07:52:00Z</dcterms:modified>
</cp:coreProperties>
</file>